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6301E" w:rsidRDefault="007666E1">
      <w:pPr>
        <w:spacing w:before="240" w:after="240"/>
        <w:jc w:val="center"/>
        <w:rPr>
          <w:b/>
          <w:bCs/>
        </w:rPr>
      </w:pPr>
      <w:r>
        <w:rPr>
          <w:b/>
          <w:bCs/>
          <w:sz w:val="38"/>
          <w:szCs w:val="38"/>
        </w:rPr>
        <w:t>Final Report</w:t>
      </w:r>
      <w:r>
        <w:rPr>
          <w:b/>
          <w:bCs/>
        </w:rPr>
        <w:t xml:space="preserve">: </w:t>
      </w:r>
      <w:r>
        <w:rPr>
          <w:b/>
          <w:bCs/>
        </w:rPr>
        <w:br/>
        <w:t>Enhancing Student Engagement by Incorporating realistic simulations into the training process</w:t>
      </w:r>
    </w:p>
    <w:p w14:paraId="00000002" w14:textId="77777777" w:rsidR="00B6301E" w:rsidRDefault="007666E1">
      <w:pPr>
        <w:spacing w:before="240" w:after="240"/>
        <w:rPr>
          <w:b/>
          <w:bCs/>
          <w:sz w:val="24"/>
          <w:szCs w:val="24"/>
        </w:rPr>
      </w:pPr>
      <w:r>
        <w:rPr>
          <w:b/>
          <w:bCs/>
          <w:sz w:val="24"/>
          <w:szCs w:val="24"/>
        </w:rPr>
        <w:t>MODE: EMPATHIZE</w:t>
      </w:r>
    </w:p>
    <w:p w14:paraId="00000003" w14:textId="77777777" w:rsidR="00B6301E" w:rsidRDefault="007666E1">
      <w:pPr>
        <w:spacing w:before="240" w:after="240"/>
        <w:rPr>
          <w:sz w:val="24"/>
          <w:szCs w:val="24"/>
        </w:rPr>
      </w:pPr>
      <w:r>
        <w:rPr>
          <w:sz w:val="24"/>
          <w:szCs w:val="24"/>
        </w:rPr>
        <w:t>My Problem of Practice (</w:t>
      </w:r>
      <w:proofErr w:type="spellStart"/>
      <w:r>
        <w:rPr>
          <w:sz w:val="24"/>
          <w:szCs w:val="24"/>
        </w:rPr>
        <w:t>PoP</w:t>
      </w:r>
      <w:proofErr w:type="spellEnd"/>
      <w:r>
        <w:rPr>
          <w:sz w:val="24"/>
          <w:szCs w:val="24"/>
        </w:rPr>
        <w:t xml:space="preserve">) started out by focusing on boosting engagement, excitement, and learning by redesigning the use of the D2L discussion tool. Originally, discussion prompts activated weekly, requiring one thread post and two replies. Student feedback described the format as “busy work” lacking connection to course content or real-life application. After ideating and incubating this problem, it evolved. The end Problem of Practice became: My problem of practice is finding innovative ways to engage students in meaningful </w:t>
      </w:r>
      <w:r>
        <w:rPr>
          <w:sz w:val="24"/>
          <w:szCs w:val="24"/>
        </w:rPr>
        <w:t>learning by incorporating realistic simulations, such as role-playing death calls, into the training process.</w:t>
      </w:r>
    </w:p>
    <w:p w14:paraId="00000004" w14:textId="77777777" w:rsidR="00B6301E" w:rsidRDefault="007666E1">
      <w:pPr>
        <w:spacing w:before="240" w:after="240"/>
        <w:rPr>
          <w:sz w:val="24"/>
          <w:szCs w:val="24"/>
        </w:rPr>
      </w:pPr>
      <w:r>
        <w:rPr>
          <w:sz w:val="24"/>
          <w:szCs w:val="24"/>
        </w:rPr>
        <w:t>Initially to understand student perspectives, I used two research methods: an anonymous survey and one-on-one conversations. The survey, completed by 9 of 24 students, revealed that 8 found value in discussions—a surprising majority. Still, students offered valuable suggestions, such as more practical or personalized questions.</w:t>
      </w:r>
    </w:p>
    <w:p w14:paraId="00000005" w14:textId="77777777" w:rsidR="00B6301E" w:rsidRDefault="007666E1">
      <w:pPr>
        <w:spacing w:before="240" w:after="240"/>
        <w:rPr>
          <w:sz w:val="24"/>
          <w:szCs w:val="24"/>
        </w:rPr>
      </w:pPr>
      <w:r>
        <w:rPr>
          <w:sz w:val="24"/>
          <w:szCs w:val="24"/>
        </w:rPr>
        <w:t>In-person conversations with two students revealed contrasting views. Student A disliked the discussions and preferred open-note quizzes tied to textbook material. Student B appreciated discussions for peer learning and textbook integration. These divergent views highlighted a core tension between accessibility, relevance, and engagement.</w:t>
      </w:r>
    </w:p>
    <w:p w14:paraId="00000006" w14:textId="77777777" w:rsidR="00B6301E" w:rsidRDefault="007666E1">
      <w:pPr>
        <w:spacing w:before="240" w:after="240"/>
        <w:rPr>
          <w:b/>
          <w:bCs/>
          <w:sz w:val="24"/>
          <w:szCs w:val="24"/>
        </w:rPr>
      </w:pPr>
      <w:r>
        <w:rPr>
          <w:b/>
          <w:bCs/>
          <w:sz w:val="24"/>
          <w:szCs w:val="24"/>
        </w:rPr>
        <w:t>MODE: DEFINE</w:t>
      </w:r>
    </w:p>
    <w:p w14:paraId="00000007" w14:textId="77777777" w:rsidR="00B6301E" w:rsidRDefault="007666E1">
      <w:pPr>
        <w:spacing w:after="240"/>
        <w:rPr>
          <w:sz w:val="24"/>
          <w:szCs w:val="24"/>
        </w:rPr>
      </w:pPr>
      <w:r>
        <w:rPr>
          <w:sz w:val="24"/>
          <w:szCs w:val="24"/>
        </w:rPr>
        <w:t>Root cause analysis showed that students struggle to connect discussion topics with their learning because the prompts were too broad. Through further investigation using the “5 Whys” and “Why-How Ladder” methods, it became clear that meaningful engagement requires several key elements. First, discussion prompts must be tied directly to specific course content to make connections clearer and more relevant. Second, activities should account for the varied demographics and life experiences of students, ensuri</w:t>
      </w:r>
      <w:r>
        <w:rPr>
          <w:sz w:val="24"/>
          <w:szCs w:val="24"/>
        </w:rPr>
        <w:t>ng that all learners feel included and able to contribute meaningfully. Finally, successful engagement depends on designing activities that blend academic knowledge with practical, real-world skills, helping students see the immediate application of what they are learning.</w:t>
      </w:r>
    </w:p>
    <w:p w14:paraId="00000008" w14:textId="77777777" w:rsidR="00B6301E" w:rsidRDefault="007666E1">
      <w:pPr>
        <w:spacing w:before="240" w:after="240"/>
        <w:rPr>
          <w:sz w:val="24"/>
          <w:szCs w:val="24"/>
        </w:rPr>
      </w:pPr>
      <w:r>
        <w:rPr>
          <w:sz w:val="24"/>
          <w:szCs w:val="24"/>
        </w:rPr>
        <w:lastRenderedPageBreak/>
        <w:t>My revised problem statement became: How might I use the D2L discussion tool and supplemental activities to foster engagement, excitement, and learning in a diverse, asynchronous online course?</w:t>
      </w:r>
    </w:p>
    <w:p w14:paraId="00000009" w14:textId="77777777" w:rsidR="00B6301E" w:rsidRDefault="007666E1">
      <w:pPr>
        <w:spacing w:before="240" w:after="240"/>
        <w:rPr>
          <w:b/>
          <w:bCs/>
          <w:sz w:val="24"/>
          <w:szCs w:val="24"/>
        </w:rPr>
      </w:pPr>
      <w:r>
        <w:rPr>
          <w:b/>
          <w:bCs/>
          <w:sz w:val="24"/>
          <w:szCs w:val="24"/>
        </w:rPr>
        <w:t>MODE: IDEATE</w:t>
      </w:r>
    </w:p>
    <w:p w14:paraId="0000000A" w14:textId="77777777" w:rsidR="00B6301E" w:rsidRDefault="007666E1">
      <w:pPr>
        <w:spacing w:before="240" w:after="240"/>
        <w:rPr>
          <w:sz w:val="24"/>
          <w:szCs w:val="24"/>
        </w:rPr>
      </w:pPr>
      <w:r>
        <w:rPr>
          <w:sz w:val="24"/>
          <w:szCs w:val="24"/>
        </w:rPr>
        <w:t>Brainstorming began during a trip with a colleague who owns a funeral home. Through casual and formal discussions, I generated dozens of ideas. Some were serious, others humorous. I documented using my phone’s Notes app and sticky n</w:t>
      </w:r>
      <w:commentRangeStart w:id="0"/>
      <w:r>
        <w:rPr>
          <w:sz w:val="24"/>
          <w:szCs w:val="24"/>
        </w:rPr>
        <w:t xml:space="preserve">otes. One absurd suggestion, wearing clown costumes, evolved into a realistic, innovative idea of </w:t>
      </w:r>
      <w:commentRangeEnd w:id="0"/>
      <w:r>
        <w:commentReference w:id="0"/>
      </w:r>
      <w:r>
        <w:rPr>
          <w:sz w:val="24"/>
          <w:szCs w:val="24"/>
        </w:rPr>
        <w:t>simulating a first-call death notification.</w:t>
      </w:r>
    </w:p>
    <w:p w14:paraId="0000000B" w14:textId="77777777" w:rsidR="00B6301E" w:rsidRDefault="007666E1">
      <w:pPr>
        <w:spacing w:before="240" w:after="240"/>
        <w:rPr>
          <w:sz w:val="24"/>
          <w:szCs w:val="24"/>
        </w:rPr>
      </w:pPr>
      <w:r>
        <w:rPr>
          <w:sz w:val="24"/>
          <w:szCs w:val="24"/>
        </w:rPr>
        <w:t>We imagined a live role-play phone call where students practice handling the emotional and technical aspects of a first call. This directly ties into course content and provides experiential learning. The idea was further refined into a practical simulation prototype.</w:t>
      </w:r>
    </w:p>
    <w:p w14:paraId="0000000C" w14:textId="77777777" w:rsidR="00B6301E" w:rsidRDefault="007666E1">
      <w:pPr>
        <w:spacing w:before="240" w:after="240"/>
        <w:rPr>
          <w:b/>
          <w:bCs/>
          <w:sz w:val="24"/>
          <w:szCs w:val="24"/>
        </w:rPr>
      </w:pPr>
      <w:r>
        <w:rPr>
          <w:b/>
          <w:bCs/>
          <w:sz w:val="24"/>
          <w:szCs w:val="24"/>
        </w:rPr>
        <w:t>MODE: PROTOTYPE</w:t>
      </w:r>
    </w:p>
    <w:p w14:paraId="0000000D" w14:textId="77777777" w:rsidR="00B6301E" w:rsidRDefault="007666E1">
      <w:pPr>
        <w:spacing w:before="240" w:after="240"/>
        <w:rPr>
          <w:sz w:val="24"/>
          <w:szCs w:val="24"/>
        </w:rPr>
      </w:pPr>
      <w:r>
        <w:rPr>
          <w:sz w:val="24"/>
          <w:szCs w:val="24"/>
        </w:rPr>
        <w:t>The simulation involved a scheduled phone call where I pretended to be a grieving family member. Students had a worksheet with guiding questions and submitted a reflection after the call. The simulation was embedded into a PowerPoint presentation shared with students.</w:t>
      </w:r>
    </w:p>
    <w:p w14:paraId="0000000E" w14:textId="77777777" w:rsidR="00B6301E" w:rsidRDefault="007666E1">
      <w:pPr>
        <w:spacing w:before="240" w:after="240"/>
        <w:rPr>
          <w:sz w:val="24"/>
          <w:szCs w:val="24"/>
        </w:rPr>
      </w:pPr>
      <w:r>
        <w:rPr>
          <w:sz w:val="24"/>
          <w:szCs w:val="24"/>
        </w:rPr>
        <w:t>To participate, students signed up for a 30-minute time slot. I offered 5 bonus points on the final exam as an incentive. The simulation included:</w:t>
      </w:r>
    </w:p>
    <w:p w14:paraId="0000000F" w14:textId="77777777" w:rsidR="00B6301E" w:rsidRDefault="007666E1">
      <w:pPr>
        <w:numPr>
          <w:ilvl w:val="0"/>
          <w:numId w:val="1"/>
        </w:numPr>
        <w:rPr>
          <w:sz w:val="24"/>
          <w:szCs w:val="24"/>
        </w:rPr>
      </w:pPr>
      <w:r>
        <w:rPr>
          <w:sz w:val="24"/>
          <w:szCs w:val="24"/>
        </w:rPr>
        <w:t>A realistic phone scenario</w:t>
      </w:r>
    </w:p>
    <w:p w14:paraId="00000010" w14:textId="77777777" w:rsidR="00B6301E" w:rsidRDefault="007666E1">
      <w:pPr>
        <w:numPr>
          <w:ilvl w:val="0"/>
          <w:numId w:val="1"/>
        </w:numPr>
        <w:rPr>
          <w:sz w:val="24"/>
          <w:szCs w:val="24"/>
        </w:rPr>
      </w:pPr>
      <w:r>
        <w:rPr>
          <w:sz w:val="24"/>
          <w:szCs w:val="24"/>
        </w:rPr>
        <w:t>A guided worksheet</w:t>
      </w:r>
    </w:p>
    <w:p w14:paraId="00000011" w14:textId="77777777" w:rsidR="00B6301E" w:rsidRDefault="007666E1">
      <w:pPr>
        <w:numPr>
          <w:ilvl w:val="0"/>
          <w:numId w:val="1"/>
        </w:numPr>
        <w:rPr>
          <w:sz w:val="24"/>
          <w:szCs w:val="24"/>
        </w:rPr>
      </w:pPr>
      <w:r>
        <w:rPr>
          <w:sz w:val="24"/>
          <w:szCs w:val="24"/>
        </w:rPr>
        <w:t>A reflection assignment</w:t>
      </w:r>
    </w:p>
    <w:p w14:paraId="00000012" w14:textId="77777777" w:rsidR="00B6301E" w:rsidRDefault="007666E1">
      <w:pPr>
        <w:numPr>
          <w:ilvl w:val="0"/>
          <w:numId w:val="1"/>
        </w:numPr>
        <w:spacing w:after="240"/>
        <w:rPr>
          <w:sz w:val="24"/>
          <w:szCs w:val="24"/>
        </w:rPr>
      </w:pPr>
      <w:r>
        <w:rPr>
          <w:sz w:val="24"/>
          <w:szCs w:val="24"/>
        </w:rPr>
        <w:t xml:space="preserve">Verbal </w:t>
      </w:r>
      <w:proofErr w:type="gramStart"/>
      <w:r>
        <w:rPr>
          <w:sz w:val="24"/>
          <w:szCs w:val="24"/>
        </w:rPr>
        <w:t>debrief</w:t>
      </w:r>
      <w:proofErr w:type="gramEnd"/>
      <w:r>
        <w:rPr>
          <w:sz w:val="24"/>
          <w:szCs w:val="24"/>
        </w:rPr>
        <w:t xml:space="preserve"> and feedback</w:t>
      </w:r>
    </w:p>
    <w:p w14:paraId="00000013" w14:textId="77777777" w:rsidR="00B6301E" w:rsidRDefault="007666E1">
      <w:pPr>
        <w:spacing w:before="240" w:after="240"/>
        <w:rPr>
          <w:b/>
          <w:bCs/>
          <w:sz w:val="24"/>
          <w:szCs w:val="24"/>
        </w:rPr>
      </w:pPr>
      <w:r>
        <w:rPr>
          <w:b/>
          <w:bCs/>
          <w:sz w:val="24"/>
          <w:szCs w:val="24"/>
        </w:rPr>
        <w:t>MODE: TEST</w:t>
      </w:r>
    </w:p>
    <w:p w14:paraId="00000014" w14:textId="77777777" w:rsidR="00B6301E" w:rsidRDefault="007666E1">
      <w:pPr>
        <w:spacing w:before="240" w:after="240"/>
        <w:rPr>
          <w:sz w:val="24"/>
          <w:szCs w:val="24"/>
        </w:rPr>
      </w:pPr>
      <w:r>
        <w:rPr>
          <w:sz w:val="24"/>
          <w:szCs w:val="24"/>
        </w:rPr>
        <w:t>Four students participated in the prototype. Two were employed in funeral homes and two were not. All students gained confidence and recognized gaps in their knowledge. Overall post-call reflections from the students included, difficulty managing emotional tone and pacing, technical knowledge gaps, and nervousness and lack of confidence.</w:t>
      </w:r>
    </w:p>
    <w:p w14:paraId="00000015" w14:textId="77777777" w:rsidR="00B6301E" w:rsidRDefault="007666E1">
      <w:pPr>
        <w:spacing w:before="240" w:after="240"/>
        <w:rPr>
          <w:sz w:val="24"/>
          <w:szCs w:val="24"/>
        </w:rPr>
      </w:pPr>
      <w:r>
        <w:rPr>
          <w:sz w:val="24"/>
          <w:szCs w:val="24"/>
        </w:rPr>
        <w:t>Student feedback was overwhelmingly positive. Some noted technical issues with accessing documents, and others wanted more structured closing phrases or reminders for documents to request.</w:t>
      </w:r>
    </w:p>
    <w:p w14:paraId="00000016" w14:textId="77777777" w:rsidR="00B6301E" w:rsidRDefault="007666E1">
      <w:pPr>
        <w:spacing w:before="240" w:after="240"/>
        <w:rPr>
          <w:sz w:val="24"/>
          <w:szCs w:val="24"/>
        </w:rPr>
      </w:pPr>
      <w:r>
        <w:rPr>
          <w:sz w:val="24"/>
          <w:szCs w:val="24"/>
        </w:rPr>
        <w:lastRenderedPageBreak/>
        <w:t>I learned several things during this test:</w:t>
      </w:r>
      <w:r>
        <w:rPr>
          <w:sz w:val="24"/>
          <w:szCs w:val="24"/>
        </w:rPr>
        <w:br/>
        <w:t xml:space="preserve">1.   </w:t>
      </w:r>
      <w:r>
        <w:rPr>
          <w:sz w:val="24"/>
          <w:szCs w:val="24"/>
        </w:rPr>
        <w:tab/>
        <w:t>Even experienced students benefit from role-play.</w:t>
      </w:r>
      <w:r>
        <w:rPr>
          <w:sz w:val="24"/>
          <w:szCs w:val="24"/>
        </w:rPr>
        <w:br/>
        <w:t xml:space="preserve">2.        </w:t>
      </w:r>
      <w:commentRangeStart w:id="1"/>
      <w:r>
        <w:rPr>
          <w:sz w:val="24"/>
          <w:szCs w:val="24"/>
        </w:rPr>
        <w:t xml:space="preserve"> Students retain more when emotionally and cognitively involved.</w:t>
      </w:r>
      <w:commentRangeEnd w:id="1"/>
      <w:r>
        <w:commentReference w:id="1"/>
      </w:r>
      <w:r>
        <w:rPr>
          <w:sz w:val="24"/>
          <w:szCs w:val="24"/>
        </w:rPr>
        <w:br/>
        <w:t>3.         “Obvious” content still needs explicit teaching.</w:t>
      </w:r>
    </w:p>
    <w:p w14:paraId="00000017" w14:textId="77777777" w:rsidR="00B6301E" w:rsidRDefault="007666E1">
      <w:pPr>
        <w:spacing w:before="240" w:after="240"/>
        <w:ind w:left="720"/>
        <w:rPr>
          <w:sz w:val="24"/>
          <w:szCs w:val="24"/>
        </w:rPr>
      </w:pPr>
      <w:r>
        <w:rPr>
          <w:sz w:val="24"/>
          <w:szCs w:val="24"/>
        </w:rPr>
        <w:t xml:space="preserve"> </w:t>
      </w:r>
    </w:p>
    <w:p w14:paraId="00000018" w14:textId="77777777" w:rsidR="00B6301E" w:rsidRDefault="007666E1">
      <w:pPr>
        <w:spacing w:before="240" w:after="240"/>
        <w:rPr>
          <w:b/>
          <w:bCs/>
          <w:sz w:val="24"/>
          <w:szCs w:val="24"/>
        </w:rPr>
      </w:pPr>
      <w:r>
        <w:rPr>
          <w:b/>
          <w:bCs/>
          <w:sz w:val="24"/>
          <w:szCs w:val="24"/>
        </w:rPr>
        <w:t xml:space="preserve">MODE: REPORT: </w:t>
      </w:r>
      <w:proofErr w:type="gramStart"/>
      <w:r>
        <w:rPr>
          <w:b/>
          <w:bCs/>
          <w:sz w:val="24"/>
          <w:szCs w:val="24"/>
        </w:rPr>
        <w:t>SO</w:t>
      </w:r>
      <w:proofErr w:type="gramEnd"/>
      <w:r>
        <w:rPr>
          <w:b/>
          <w:bCs/>
          <w:sz w:val="24"/>
          <w:szCs w:val="24"/>
        </w:rPr>
        <w:t xml:space="preserve"> WHAT IS THE BIGGER PICTURE?</w:t>
      </w:r>
    </w:p>
    <w:p w14:paraId="00000019" w14:textId="77777777" w:rsidR="00B6301E" w:rsidRDefault="007666E1">
      <w:pPr>
        <w:spacing w:before="240" w:after="240"/>
        <w:rPr>
          <w:sz w:val="24"/>
          <w:szCs w:val="24"/>
        </w:rPr>
      </w:pPr>
      <w:r>
        <w:rPr>
          <w:sz w:val="24"/>
          <w:szCs w:val="24"/>
        </w:rPr>
        <w:t xml:space="preserve">Design thinking helped me step away from assumption, think outside the box, and uncover deeper </w:t>
      </w:r>
      <w:proofErr w:type="gramStart"/>
      <w:r>
        <w:rPr>
          <w:sz w:val="24"/>
          <w:szCs w:val="24"/>
        </w:rPr>
        <w:t>student</w:t>
      </w:r>
      <w:proofErr w:type="gramEnd"/>
      <w:r>
        <w:rPr>
          <w:sz w:val="24"/>
          <w:szCs w:val="24"/>
        </w:rPr>
        <w:t xml:space="preserve"> needs. Empathy and feedback led to a clearer understanding of how students experience asynchronous learning. The design process reinforced the value of iterative, student-informed revisions.</w:t>
      </w:r>
    </w:p>
    <w:p w14:paraId="0000001A" w14:textId="77777777" w:rsidR="00B6301E" w:rsidRDefault="007666E1">
      <w:pPr>
        <w:spacing w:before="240" w:after="240"/>
        <w:rPr>
          <w:sz w:val="24"/>
          <w:szCs w:val="24"/>
        </w:rPr>
      </w:pPr>
      <w:r>
        <w:rPr>
          <w:sz w:val="24"/>
          <w:szCs w:val="24"/>
        </w:rPr>
        <w:t>Most importantly, it taught me that creative, realistic, and emotionally engaging activities can deeply enhance student learning. The simulation bridged the gap between theory and practice, building confidence and competence.</w:t>
      </w:r>
    </w:p>
    <w:p w14:paraId="0000001B" w14:textId="77777777" w:rsidR="00B6301E" w:rsidRDefault="007666E1">
      <w:pPr>
        <w:spacing w:before="240" w:after="240"/>
        <w:rPr>
          <w:sz w:val="24"/>
          <w:szCs w:val="24"/>
        </w:rPr>
      </w:pPr>
      <w:r>
        <w:rPr>
          <w:sz w:val="24"/>
          <w:szCs w:val="24"/>
        </w:rPr>
        <w:t>Moving forward, I plan to re-record the sample call using a more authentic voice actor to create a clearer and more relatable example for students. I will also address technical access issues to ensure that all students can easily open and interact with the materials. In addition, I intend to expan</w:t>
      </w:r>
      <w:commentRangeStart w:id="2"/>
      <w:r>
        <w:rPr>
          <w:sz w:val="24"/>
          <w:szCs w:val="24"/>
        </w:rPr>
        <w:t>d the simulation to include an initial instructor-led call, a peer-to-peer version, and a final follow-up call, giving students multiple opportunities to practice and refine their skills. Recordings of these simulations will be used for both self and peer evaluations to promote deeper reflection and continuous improvement. Finally, I will refine the discuss</w:t>
      </w:r>
      <w:commentRangeEnd w:id="2"/>
      <w:r>
        <w:commentReference w:id="2"/>
      </w:r>
      <w:commentRangeStart w:id="3"/>
      <w:r>
        <w:rPr>
          <w:sz w:val="24"/>
          <w:szCs w:val="24"/>
        </w:rPr>
        <w:t>ion prompts to tie more directly to textbook content and practical experiences, making the assignments more meaningful, engaging, and relevant to students’ professional development.</w:t>
      </w:r>
      <w:commentRangeEnd w:id="3"/>
      <w:r>
        <w:commentReference w:id="3"/>
      </w:r>
    </w:p>
    <w:p w14:paraId="0000001C" w14:textId="77777777" w:rsidR="00B6301E" w:rsidRDefault="007666E1">
      <w:pPr>
        <w:spacing w:before="240" w:after="240"/>
        <w:rPr>
          <w:sz w:val="24"/>
          <w:szCs w:val="24"/>
        </w:rPr>
      </w:pPr>
      <w:r>
        <w:rPr>
          <w:sz w:val="24"/>
          <w:szCs w:val="24"/>
        </w:rPr>
        <w:t xml:space="preserve">This design challenge reaffirmed the importance of empathy, experimentation, and iteration. My problem of practice led me to develop a practical and innovative way to enhance online learning. It aligns with both course outcomes and student experiences. </w:t>
      </w:r>
      <w:commentRangeStart w:id="4"/>
      <w:r>
        <w:rPr>
          <w:sz w:val="24"/>
          <w:szCs w:val="24"/>
        </w:rPr>
        <w:t>The first call simulation is now a model for how realistic training can transform asynchronous education.</w:t>
      </w:r>
      <w:commentRangeEnd w:id="4"/>
      <w:r>
        <w:commentReference w:id="4"/>
      </w:r>
    </w:p>
    <w:p w14:paraId="0000001D" w14:textId="77777777" w:rsidR="00B6301E" w:rsidRDefault="00B6301E"/>
    <w:sectPr w:rsidR="00B6301E">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ne Heintz" w:date="2025-04-30T20:32:00Z" w:initials="">
    <w:p w14:paraId="00000021" w14:textId="77777777" w:rsidR="00B6301E" w:rsidRDefault="007666E1">
      <w:pPr>
        <w:widowControl w:val="0"/>
        <w:pBdr>
          <w:top w:val="nil"/>
          <w:left w:val="nil"/>
          <w:bottom w:val="nil"/>
          <w:right w:val="nil"/>
          <w:between w:val="nil"/>
        </w:pBdr>
        <w:spacing w:line="240" w:lineRule="auto"/>
        <w:rPr>
          <w:color w:val="000000"/>
        </w:rPr>
      </w:pPr>
      <w:r>
        <w:rPr>
          <w:color w:val="000000"/>
        </w:rPr>
        <w:t>that's the ideate process! Great!</w:t>
      </w:r>
    </w:p>
  </w:comment>
  <w:comment w:id="1" w:author="Anne Heintz" w:date="2025-04-30T20:33:00Z" w:initials="">
    <w:p w14:paraId="00000020" w14:textId="77777777" w:rsidR="00B6301E" w:rsidRDefault="007666E1">
      <w:pPr>
        <w:widowControl w:val="0"/>
        <w:pBdr>
          <w:top w:val="nil"/>
          <w:left w:val="nil"/>
          <w:bottom w:val="nil"/>
          <w:right w:val="nil"/>
          <w:between w:val="nil"/>
        </w:pBdr>
        <w:spacing w:line="240" w:lineRule="auto"/>
        <w:rPr>
          <w:color w:val="000000"/>
        </w:rPr>
      </w:pPr>
      <w:r>
        <w:rPr>
          <w:color w:val="000000"/>
        </w:rPr>
        <w:t>Oh very interesting! There is something about that mind/body connection, right? The little bit of sweat and heart rate when you're in that live scenario, contributing to retention...interesting!</w:t>
      </w:r>
    </w:p>
  </w:comment>
  <w:comment w:id="2" w:author="Anne Heintz" w:date="2025-04-30T20:34:00Z" w:initials="">
    <w:p w14:paraId="00000022" w14:textId="77777777" w:rsidR="00B6301E" w:rsidRDefault="007666E1">
      <w:pPr>
        <w:widowControl w:val="0"/>
        <w:pBdr>
          <w:top w:val="nil"/>
          <w:left w:val="nil"/>
          <w:bottom w:val="nil"/>
          <w:right w:val="nil"/>
          <w:between w:val="nil"/>
        </w:pBdr>
        <w:spacing w:line="240" w:lineRule="auto"/>
        <w:rPr>
          <w:color w:val="000000"/>
        </w:rPr>
      </w:pPr>
      <w:r>
        <w:rPr>
          <w:color w:val="000000"/>
        </w:rPr>
        <w:t>Recordings for self-reflection is a great idea.</w:t>
      </w:r>
    </w:p>
  </w:comment>
  <w:comment w:id="3" w:author="Anne Heintz" w:date="2025-04-30T20:34:00Z" w:initials="">
    <w:p w14:paraId="0000001E" w14:textId="77777777" w:rsidR="00B6301E" w:rsidRDefault="007666E1">
      <w:pPr>
        <w:widowControl w:val="0"/>
        <w:pBdr>
          <w:top w:val="nil"/>
          <w:left w:val="nil"/>
          <w:bottom w:val="nil"/>
          <w:right w:val="nil"/>
          <w:between w:val="nil"/>
        </w:pBdr>
        <w:spacing w:line="240" w:lineRule="auto"/>
        <w:rPr>
          <w:color w:val="000000"/>
        </w:rPr>
      </w:pPr>
      <w:r>
        <w:rPr>
          <w:color w:val="000000"/>
        </w:rPr>
        <w:t>Smart to tie to content as well.</w:t>
      </w:r>
    </w:p>
  </w:comment>
  <w:comment w:id="4" w:author="Anne Heintz" w:date="2025-04-30T20:34:00Z" w:initials="">
    <w:p w14:paraId="0000001F" w14:textId="77777777" w:rsidR="00B6301E" w:rsidRDefault="007666E1">
      <w:pPr>
        <w:widowControl w:val="0"/>
        <w:pBdr>
          <w:top w:val="nil"/>
          <w:left w:val="nil"/>
          <w:bottom w:val="nil"/>
          <w:right w:val="nil"/>
          <w:between w:val="nil"/>
        </w:pBdr>
        <w:spacing w:line="240" w:lineRule="auto"/>
        <w:rPr>
          <w:color w:val="000000"/>
        </w:rPr>
      </w:pPr>
      <w:r>
        <w:rPr>
          <w:color w:val="000000"/>
        </w:rPr>
        <w:t>You could provide the script of the call in an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21" w15:done="0"/>
  <w15:commentEx w15:paraId="00000020" w15:done="0"/>
  <w15:commentEx w15:paraId="00000022" w15:done="0"/>
  <w15:commentEx w15:paraId="0000001E" w15:done="0"/>
  <w15:commentEx w15:paraId="000000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21" w16cid:durableId="00000021"/>
  <w16cid:commentId w16cid:paraId="00000020" w16cid:durableId="00000020"/>
  <w16cid:commentId w16cid:paraId="00000022" w16cid:durableId="00000022"/>
  <w16cid:commentId w16cid:paraId="0000001E" w16cid:durableId="0000001E"/>
  <w16cid:commentId w16cid:paraId="0000001F" w16cid:durableId="0000001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D6243A-2053-4EB4-9B4A-DD1213CE18D9}"/>
  </w:font>
  <w:font w:name="Cambria">
    <w:panose1 w:val="02040503050406030204"/>
    <w:charset w:val="00"/>
    <w:family w:val="roman"/>
    <w:pitch w:val="variable"/>
    <w:sig w:usb0="E00006FF" w:usb1="420024FF" w:usb2="02000000" w:usb3="00000000" w:csb0="0000019F" w:csb1="00000000"/>
    <w:embedRegular r:id="rId2" w:fontKey="{73453F8F-F306-4439-9930-B8ABDFE489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6365A"/>
    <w:multiLevelType w:val="multilevel"/>
    <w:tmpl w:val="44B2F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5315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01E"/>
    <w:rsid w:val="0000230C"/>
    <w:rsid w:val="007666E1"/>
    <w:rsid w:val="00B63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B0A09-83E8-4301-8A84-09D33042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920</Words>
  <Characters>5247</Characters>
  <Application>Microsoft Office Word</Application>
  <DocSecurity>0</DocSecurity>
  <Lines>43</Lines>
  <Paragraphs>12</Paragraphs>
  <ScaleCrop>false</ScaleCrop>
  <Company>PTC</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Sheehan</dc:creator>
  <cp:lastModifiedBy>Jennifer Sheehan</cp:lastModifiedBy>
  <cp:revision>2</cp:revision>
  <dcterms:created xsi:type="dcterms:W3CDTF">2026-02-23T22:22:00Z</dcterms:created>
  <dcterms:modified xsi:type="dcterms:W3CDTF">2026-02-23T22:22:00Z</dcterms:modified>
</cp:coreProperties>
</file>